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890" w:tblpY="24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2903"/>
        <w:gridCol w:w="1167"/>
        <w:gridCol w:w="3033"/>
      </w:tblGrid>
      <w:tr w14:paraId="26ACA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295" w:type="dxa"/>
            <w:vAlign w:val="center"/>
          </w:tcPr>
          <w:p w14:paraId="51F76C9A">
            <w:pPr>
              <w:jc w:val="center"/>
            </w:pPr>
            <w:bookmarkStart w:id="0" w:name="_GoBack"/>
            <w:bookmarkEnd w:id="0"/>
            <w:r>
              <w:rPr>
                <w:rFonts w:hint="eastAsia"/>
              </w:rPr>
              <w:t>导师姓名</w:t>
            </w:r>
          </w:p>
        </w:tc>
        <w:tc>
          <w:tcPr>
            <w:tcW w:w="2903" w:type="dxa"/>
            <w:vAlign w:val="center"/>
          </w:tcPr>
          <w:p w14:paraId="27C9FC24">
            <w:pPr>
              <w:jc w:val="center"/>
            </w:pPr>
            <w:r>
              <w:rPr>
                <w:rFonts w:hint="eastAsia"/>
              </w:rPr>
              <w:t>F</w:t>
            </w:r>
            <w:r>
              <w:t>anxin Liu</w:t>
            </w:r>
          </w:p>
        </w:tc>
        <w:tc>
          <w:tcPr>
            <w:tcW w:w="1167" w:type="dxa"/>
            <w:vAlign w:val="center"/>
          </w:tcPr>
          <w:p w14:paraId="0FD269C5">
            <w:pPr>
              <w:jc w:val="center"/>
            </w:pPr>
            <w:r>
              <w:rPr>
                <w:rFonts w:hint="eastAsia"/>
              </w:rPr>
              <w:t>职称</w:t>
            </w:r>
          </w:p>
        </w:tc>
        <w:tc>
          <w:tcPr>
            <w:tcW w:w="3033" w:type="dxa"/>
            <w:vAlign w:val="center"/>
          </w:tcPr>
          <w:p w14:paraId="333C65F5">
            <w:pPr>
              <w:rPr>
                <w:rFonts w:hint="eastAsia"/>
              </w:rPr>
            </w:pPr>
            <w:r>
              <w:rPr>
                <w:rFonts w:hint="eastAsia"/>
              </w:rPr>
              <w:t>Professor of physics</w:t>
            </w:r>
          </w:p>
        </w:tc>
      </w:tr>
      <w:tr w14:paraId="074BB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295" w:type="dxa"/>
            <w:vAlign w:val="center"/>
          </w:tcPr>
          <w:p w14:paraId="1C254D5B">
            <w:pPr>
              <w:jc w:val="center"/>
            </w:pPr>
            <w:r>
              <w:rPr>
                <w:rFonts w:hint="eastAsia"/>
              </w:rPr>
              <w:t>所在学院</w:t>
            </w:r>
          </w:p>
        </w:tc>
        <w:tc>
          <w:tcPr>
            <w:tcW w:w="2903" w:type="dxa"/>
            <w:vAlign w:val="center"/>
          </w:tcPr>
          <w:p w14:paraId="164AE350">
            <w:pPr>
              <w:jc w:val="center"/>
            </w:pPr>
            <w:r>
              <w:rPr>
                <w:rFonts w:hint="eastAsia"/>
              </w:rPr>
              <w:t>Sc</w:t>
            </w:r>
            <w:r>
              <w:t>hool of Physics</w:t>
            </w:r>
          </w:p>
        </w:tc>
        <w:tc>
          <w:tcPr>
            <w:tcW w:w="1167" w:type="dxa"/>
            <w:vAlign w:val="center"/>
          </w:tcPr>
          <w:p w14:paraId="3A201C2A">
            <w:pPr>
              <w:jc w:val="center"/>
            </w:pPr>
            <w:r>
              <w:rPr>
                <w:rFonts w:hint="eastAsia"/>
              </w:rPr>
              <w:t>电子邮箱</w:t>
            </w:r>
          </w:p>
        </w:tc>
        <w:tc>
          <w:tcPr>
            <w:tcW w:w="3033" w:type="dxa"/>
            <w:vAlign w:val="center"/>
          </w:tcPr>
          <w:p w14:paraId="76F8488F">
            <w:pPr>
              <w:rPr>
                <w:rFonts w:hint="eastAsia"/>
              </w:rPr>
            </w:pPr>
            <w:r>
              <w:rPr>
                <w:rFonts w:hint="eastAsia"/>
              </w:rPr>
              <w:t>l</w:t>
            </w:r>
            <w:r>
              <w:t>iufanxin@zjut.edu.cn</w:t>
            </w:r>
          </w:p>
        </w:tc>
      </w:tr>
      <w:tr w14:paraId="39170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trPr>
        <w:tc>
          <w:tcPr>
            <w:tcW w:w="1295" w:type="dxa"/>
            <w:vAlign w:val="center"/>
          </w:tcPr>
          <w:p w14:paraId="5E3D9334">
            <w:pPr>
              <w:jc w:val="center"/>
            </w:pPr>
            <w:r>
              <w:rPr>
                <w:rFonts w:hint="eastAsia"/>
              </w:rPr>
              <w:t>研究方向</w:t>
            </w:r>
          </w:p>
        </w:tc>
        <w:tc>
          <w:tcPr>
            <w:tcW w:w="7103" w:type="dxa"/>
            <w:gridSpan w:val="3"/>
            <w:vAlign w:val="center"/>
          </w:tcPr>
          <w:p w14:paraId="470B6B90">
            <w:pPr>
              <w:jc w:val="center"/>
            </w:pPr>
            <w:r>
              <w:rPr>
                <w:rFonts w:hint="eastAsia"/>
              </w:rPr>
              <w:t>N</w:t>
            </w:r>
            <w:r>
              <w:t>anophotonics and Surface enhanced Raman Scattering.</w:t>
            </w:r>
          </w:p>
        </w:tc>
      </w:tr>
      <w:tr w14:paraId="1B4A7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1" w:hRule="atLeast"/>
        </w:trPr>
        <w:tc>
          <w:tcPr>
            <w:tcW w:w="1295" w:type="dxa"/>
            <w:vAlign w:val="center"/>
          </w:tcPr>
          <w:p w14:paraId="0516CF2E">
            <w:pPr>
              <w:jc w:val="center"/>
            </w:pPr>
            <w:r>
              <w:rPr>
                <w:rFonts w:hint="eastAsia"/>
              </w:rPr>
              <w:t>个人简介</w:t>
            </w:r>
          </w:p>
        </w:tc>
        <w:tc>
          <w:tcPr>
            <w:tcW w:w="7103" w:type="dxa"/>
            <w:gridSpan w:val="3"/>
          </w:tcPr>
          <w:p w14:paraId="60F09A9B">
            <w:r>
              <w:rPr>
                <w:rFonts w:hint="eastAsia"/>
              </w:rPr>
              <w:t>（注：指导教师可根据需要在个人简介里适当介绍科研领域、项目成果与代表性著作或论文等信息）</w:t>
            </w:r>
          </w:p>
          <w:p w14:paraId="36878CAA">
            <w:r>
              <w:t>Fanxin Liu received a Ph.D. in  Condensed matter physics  from Huazhong  University of Science and Technology in 2007. Then he does postdoctoral experiences in National Lab. Of Solid State Microstructure and School of Physics in Nanjing University from 2008 to 2011 . He is a Professor from 2020 at the school of physics , Zhejiang university of Technology, China. His work includes nanoimprint lithography and applications in nano-electronics, nano-photonics, plasmonics, and chemical sensing. He co-authored 66 peer-reviewed scientific journal papers. He has 6 granted Chinese patents.</w:t>
            </w:r>
          </w:p>
          <w:p w14:paraId="4B2EF7D6">
            <w:pPr>
              <w:rPr>
                <w:b/>
                <w:bCs/>
              </w:rPr>
            </w:pPr>
            <w:r>
              <w:rPr>
                <w:b/>
                <w:bCs/>
              </w:rPr>
              <w:t xml:space="preserve">Part of </w:t>
            </w:r>
            <w:r>
              <w:rPr>
                <w:rFonts w:hint="eastAsia"/>
                <w:b/>
                <w:bCs/>
              </w:rPr>
              <w:t>P</w:t>
            </w:r>
            <w:r>
              <w:rPr>
                <w:b/>
                <w:bCs/>
              </w:rPr>
              <w:t>ublications:</w:t>
            </w:r>
          </w:p>
          <w:p w14:paraId="2CADCF19">
            <w:r>
              <w:t>1. Fanxin Liu*  et al. Space- and frequency-division multiplexing in photonic second-order topological insulators. Photonics Research 12, 2323 (2024).</w:t>
            </w:r>
          </w:p>
          <w:p w14:paraId="23126116">
            <w:pPr>
              <w:rPr>
                <w:rFonts w:hint="eastAsia"/>
              </w:rPr>
            </w:pPr>
            <w:r>
              <w:t>2. Fanxin Liu* et al. Tuning Photoluminescence of CsPbBr3 Quantum Dots through Plasmonic Nanofingers. Advanced Optical Materials 11, 2202750 (2023).</w:t>
            </w:r>
          </w:p>
          <w:p w14:paraId="3EBD4BA7">
            <w:r>
              <w:t>3. Fanxin Liu* et al. Selective activation of topological valley corner states in C3-symmetric photonic crystals. Applied Physics Letters 123, 031104 (2023).</w:t>
            </w:r>
          </w:p>
          <w:p w14:paraId="2D790584">
            <w:r>
              <w:t>4. Fanxin Liu* et al. Ultrafast Early Warning of Heart Attack through Plasmon-Enhanced Raman using Collapsible Nanofingers and Machine Learning. Small 19, 2204719 (2023).</w:t>
            </w:r>
          </w:p>
          <w:p w14:paraId="0C9645A4">
            <w:r>
              <w:t>5. Fanxin Liu* et al. Sculpting Extreme Electromagnetic Field Enhancement in Free Space for Molecule Sensing. Small 14, 1801146 (2018). (Covered article)</w:t>
            </w:r>
          </w:p>
          <w:p w14:paraId="579B9F99"/>
          <w:p w14:paraId="16B2C571">
            <w:pPr>
              <w:rPr>
                <w:rFonts w:hint="eastAsia"/>
              </w:rPr>
            </w:pPr>
          </w:p>
        </w:tc>
      </w:tr>
      <w:tr w14:paraId="5C547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1295" w:type="dxa"/>
            <w:vAlign w:val="center"/>
          </w:tcPr>
          <w:p w14:paraId="4566234C"/>
          <w:p w14:paraId="4EDDEC80">
            <w:r>
              <w:rPr>
                <w:rFonts w:hint="eastAsia"/>
              </w:rPr>
              <w:t>对拟招学生的期望（选填）</w:t>
            </w:r>
          </w:p>
          <w:p w14:paraId="25521096">
            <w:pPr>
              <w:jc w:val="center"/>
            </w:pPr>
          </w:p>
        </w:tc>
        <w:tc>
          <w:tcPr>
            <w:tcW w:w="7103" w:type="dxa"/>
            <w:gridSpan w:val="3"/>
          </w:tcPr>
          <w:p w14:paraId="7CC5658D"/>
        </w:tc>
      </w:tr>
      <w:tr w14:paraId="0BAA1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5" w:type="dxa"/>
            <w:vAlign w:val="center"/>
          </w:tcPr>
          <w:p w14:paraId="007F55EC">
            <w:pPr>
              <w:jc w:val="center"/>
            </w:pPr>
            <w:r>
              <w:rPr>
                <w:rFonts w:hint="eastAsia"/>
              </w:rPr>
              <w:t>备注</w:t>
            </w:r>
          </w:p>
        </w:tc>
        <w:tc>
          <w:tcPr>
            <w:tcW w:w="7103" w:type="dxa"/>
            <w:gridSpan w:val="3"/>
          </w:tcPr>
          <w:p w14:paraId="38B0A917"/>
        </w:tc>
      </w:tr>
    </w:tbl>
    <w:p w14:paraId="45451FED">
      <w:pPr>
        <w:jc w:val="center"/>
        <w:rPr>
          <w:b/>
          <w:bCs/>
          <w:sz w:val="36"/>
          <w:szCs w:val="36"/>
        </w:rPr>
      </w:pPr>
      <w:r>
        <w:rPr>
          <w:rFonts w:hint="eastAsia"/>
          <w:b/>
          <w:bCs/>
          <w:sz w:val="36"/>
          <w:szCs w:val="36"/>
        </w:rPr>
        <w:t>浙江工业大学博士研究生导师公开发布信息表</w:t>
      </w:r>
    </w:p>
    <w:p w14:paraId="65A65488">
      <w:pPr>
        <w:jc w:val="center"/>
        <w:rPr>
          <w:szCs w:val="21"/>
        </w:rPr>
      </w:pPr>
      <w:r>
        <w:rPr>
          <w:rFonts w:hint="eastAsia"/>
          <w:szCs w:val="21"/>
        </w:rPr>
        <w:t>（中文授课用中文填写，英文授课用英文填写）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57759B"/>
    <w:rsid w:val="000954BA"/>
    <w:rsid w:val="00AD2707"/>
    <w:rsid w:val="00B305B9"/>
    <w:rsid w:val="0D54280D"/>
    <w:rsid w:val="0DC01C7B"/>
    <w:rsid w:val="1457759B"/>
    <w:rsid w:val="1B0E2C78"/>
    <w:rsid w:val="244B20BB"/>
    <w:rsid w:val="27670BA6"/>
    <w:rsid w:val="342D04B5"/>
    <w:rsid w:val="397B0DBD"/>
    <w:rsid w:val="3CE71A6C"/>
    <w:rsid w:val="46844245"/>
    <w:rsid w:val="64D10B60"/>
    <w:rsid w:val="7C7731E0"/>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332</Words>
  <Characters>1424</Characters>
  <Lines>11</Lines>
  <Paragraphs>3</Paragraphs>
  <TotalTime>46</TotalTime>
  <ScaleCrop>false</ScaleCrop>
  <LinksUpToDate>false</LinksUpToDate>
  <CharactersWithSpaces>1627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2024-12-26T08:10:00Z</dcterms:created>
  <dc:creator>小龙人</dc:creator>
  <cp:lastModifiedBy>w婧婧婧婧婧</cp:lastModifiedBy>
  <dcterms:modified xsi:type="dcterms:W3CDTF">2025-01-16T08:54:52Z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5400A4EF00F24C359255F81422820F85_13</vt:lpwstr>
  </property>
  <property fmtid="{D5CDD505-2E9C-101B-9397-08002B2CF9AE}" pid="4" name="KSOTemplateDocerSaveRecord">
    <vt:lpwstr>eyJoZGlkIjoiZjM4MzU2MGNjZTZjODRiODJlYzE3YzljY2RmODE3NmIiLCJ1c2VySWQiOiI0NjIzMDczMzkifQ==</vt:lpwstr>
  </property>
</Properties>
</file>